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65" w:rsidRPr="002C4565" w:rsidRDefault="002C4565" w:rsidP="002C4565">
      <w:pPr>
        <w:shd w:val="clear" w:color="auto" w:fill="FFFFFF"/>
        <w:bidi w:val="0"/>
        <w:spacing w:line="720" w:lineRule="atLeast"/>
        <w:rPr>
          <w:rFonts w:ascii="Georgia" w:eastAsia="Times New Roman" w:hAnsi="Georgia" w:cs="Helvetica"/>
          <w:color w:val="1D2129"/>
          <w:sz w:val="60"/>
          <w:szCs w:val="60"/>
        </w:rPr>
      </w:pPr>
      <w:r w:rsidRPr="002C4565">
        <w:rPr>
          <w:rFonts w:ascii="Georgia" w:eastAsia="Times New Roman" w:hAnsi="Georgia" w:cs="Helvetica"/>
          <w:color w:val="1D2129"/>
          <w:sz w:val="60"/>
          <w:szCs w:val="60"/>
        </w:rPr>
        <w:t>The Feminist Roots of the NAZI Race Ideology</w:t>
      </w:r>
    </w:p>
    <w:p w:rsidR="002C4565" w:rsidRPr="002C4565" w:rsidRDefault="002C4565" w:rsidP="002C4565">
      <w:pPr>
        <w:shd w:val="clear" w:color="auto" w:fill="FFFFFF"/>
        <w:bidi w:val="0"/>
        <w:spacing w:after="0" w:line="240" w:lineRule="auto"/>
        <w:rPr>
          <w:rFonts w:ascii="inherit" w:eastAsia="Times New Roman" w:hAnsi="inherit" w:cs="Helvetica"/>
          <w:caps/>
          <w:color w:val="90949C"/>
          <w:sz w:val="18"/>
          <w:szCs w:val="18"/>
        </w:rPr>
      </w:pPr>
      <w:hyperlink r:id="rId4" w:tgtFrame="_blank" w:history="1">
        <w:r w:rsidRPr="002C4565">
          <w:rPr>
            <w:rFonts w:ascii="inherit" w:eastAsia="Times New Roman" w:hAnsi="inherit" w:cs="Helvetica"/>
            <w:caps/>
            <w:color w:val="90949C"/>
            <w:sz w:val="18"/>
            <w:szCs w:val="18"/>
            <w:u w:val="single"/>
          </w:rPr>
          <w:t>LEVIN YOAV</w:t>
        </w:r>
      </w:hyperlink>
      <w:r w:rsidRPr="002C4565">
        <w:rPr>
          <w:rFonts w:ascii="inherit" w:eastAsia="Times New Roman" w:hAnsi="inherit" w:cs="Helvetica"/>
          <w:caps/>
          <w:color w:val="90949C"/>
          <w:sz w:val="18"/>
          <w:szCs w:val="18"/>
        </w:rPr>
        <w:t>·</w:t>
      </w:r>
      <w:hyperlink r:id="rId5" w:history="1">
        <w:r w:rsidRPr="002C4565">
          <w:rPr>
            <w:rFonts w:ascii="inherit" w:eastAsia="Times New Roman" w:hAnsi="inherit" w:cs="Helvetica"/>
            <w:caps/>
            <w:color w:val="90949C"/>
            <w:sz w:val="18"/>
            <w:szCs w:val="18"/>
            <w:u w:val="single"/>
          </w:rPr>
          <w:t>THURSDAY, DECEMBER 21, 2017</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b/>
          <w:bCs/>
          <w:color w:val="1D2129"/>
          <w:sz w:val="26"/>
          <w:szCs w:val="26"/>
        </w:rPr>
        <w:t>The WKKK - Feminist Roots of the NAZI Race Ideology and its Implementation in the Final Solution and the German Race Policy, Laws and Cleansing!</w:t>
      </w:r>
      <w:r w:rsidRPr="002C4565">
        <w:rPr>
          <w:rFonts w:ascii="inherit" w:eastAsia="Times New Roman" w:hAnsi="inherit" w:cs="Times New Roman"/>
          <w:color w:val="1D2129"/>
          <w:sz w:val="26"/>
          <w:szCs w:val="26"/>
        </w:rPr>
        <w:t xml:space="preserve">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Hitler and the Nazi Regime oppressed entire populations in Europe annihilating millions of people in their insane mission for an Aryan superior race to dominate the world. However, interestingly the ideal of a white, blond-haired, blue-eyed Aryan race didn't originate with Hitler. This theory was created within the circles of the American KKK and especially its women organization known as the WKKK which gave the rise and served as the foundation of modern feminism. It was developed in the US by KKK members as well as prominent feminist icons like Margaret Sanger decades before Hitler's rise to power. It were feminist eugenicists and in general the WKKK – the Women of the Klan – as well as the Klan in its entirety that played a crucial role, although little known, in the American eugenics movement's campaign for racial cleansing!</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Eugenics itself was initiated as a (pseudo) scientific approach in the Victorian time. In 1863, Sir Francis Galton, a cousin of Charles Darwin, hypothesized that if gifted individuals only married their counterparts, the result would noticeably be better children. At the verge of the century, Galton's ideas were brought into the United States just as in the same time that Gregor Mendel's doctrines of heredity were revived. American eugenic supporters believed with religious zeal that the equivalent Mendelian models defining the color and size of peas, corn and cattle also ran the societal and intellectual properties of men.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Eugenics incorporate in fact a racist pseudoscience determined to exterminate all human beings judged to be "unfit," while in the USA under the influence of the KLAN it became later a cause at preserving especially only those who conformed to white and particularly protestant people. Components of the </w:t>
      </w:r>
      <w:r w:rsidRPr="002C4565">
        <w:rPr>
          <w:rFonts w:ascii="inherit" w:eastAsia="Times New Roman" w:hAnsi="inherit" w:cs="Times New Roman"/>
          <w:color w:val="1D2129"/>
          <w:sz w:val="26"/>
          <w:szCs w:val="26"/>
        </w:rPr>
        <w:lastRenderedPageBreak/>
        <w:t>philosophy were adopted as national policy by forced sterilization and segregation laws, as well as marriage restrictions, enacted in twenty-seven states. It is the same dynamic as later implemented and embraced by German Laws like Nuernberg. It is only that the "Unfit" were replace by the "Sub-humans" in Germany or the "Untermenschen" if to name the Nazi German Phraseology. Ultimately, eugenics specialists coercively sterilized around 60,000 Americans, banded the marriage of thousands, forcibly separated thousands in "colonies," and killed indefinable figures in ways to be yet researched. Before World War II, nearly half of forced sterilizations were completed in California, and even after the war, the state accounted for a third of all such surgeries.</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In 1904, the Carnegie Foundation established a test center at Cold Spring Harbor on Long Island. It stored millions of data files on average Americans, as eugenics specialists cautiously plotted the removal of families, bloodlines and whole populations. From Cold Spring Harbor, eugenics specialists stressed the legislatures of America, as well as the nation's social service agencies and associations. The Harriman railroad fortune funded for example local charities, such as the New York Bureau of Industries and Immigration, to find out Jewish, Italian and other immigrants in New York and other heavily populated areas and subject them to deportation, trumped up confinement or enforced sterilization.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October 1916, the feminist Margaret Sanger mentioned above </w:t>
      </w:r>
      <w:hyperlink r:id="rId6" w:tgtFrame="_blank" w:history="1">
        <w:r w:rsidRPr="002C4565">
          <w:rPr>
            <w:rFonts w:ascii="inherit" w:eastAsia="Times New Roman" w:hAnsi="inherit" w:cs="Times New Roman"/>
            <w:b/>
            <w:bCs/>
            <w:color w:val="365899"/>
            <w:sz w:val="26"/>
            <w:szCs w:val="26"/>
          </w:rPr>
          <w:t>opened</w:t>
        </w:r>
      </w:hyperlink>
      <w:r w:rsidRPr="002C4565">
        <w:rPr>
          <w:rFonts w:ascii="inherit" w:eastAsia="Times New Roman" w:hAnsi="inherit" w:cs="Times New Roman"/>
          <w:color w:val="1D2129"/>
          <w:sz w:val="26"/>
          <w:szCs w:val="26"/>
        </w:rPr>
        <w:t xml:space="preserve"> the first US based birth control clinic which in reality served as agents by means of racial cleansing and the implementation of the those racist policies. As we will elaborate below, Margaret Sanger was not only the master mind and executer in the US but also the one who laid the foundation as well as the ideological and conceptual basics for the Nazi race laws, ideology and implementation by the German law enforcement of the "Third Reich". Situated in Brownsville, New York, the clinic permanently closed a month later, after Sanger was charged with maintaining a public nuisance.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Margaret Sanger was also the founder and master mind behind the extremely notorious organization known as Planned Parenthood who shared the same </w:t>
      </w:r>
      <w:r w:rsidRPr="002C4565">
        <w:rPr>
          <w:rFonts w:ascii="inherit" w:eastAsia="Times New Roman" w:hAnsi="inherit" w:cs="Times New Roman"/>
          <w:color w:val="1D2129"/>
          <w:sz w:val="26"/>
          <w:szCs w:val="26"/>
        </w:rPr>
        <w:lastRenderedPageBreak/>
        <w:t>worldview of eugenics as Nazi Germany did. Sanger believed that birth control would be the best method of creating a superior race. In her evil mind, evolution worked too slow; birth control was the way to breed better humans and rid society of “stupid,” “moronic,” diseased and “unfit” people as both ideologies tended to describe them and in a way that reminds feminist's concepts of social engineering even today. Those were those “stupid,” “moronic,” diseased and “unfit” that would later incorporate those who deemed "Sub-Humans" in Nazi Germany – the Slavs, the Romani (Gypsy) and the Jews!</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February 1917, Sanger was found guilty and given a thirty day prison sentence. Also in February 1917, the first issue of Sanger’s journal, </w:t>
      </w:r>
      <w:hyperlink r:id="rId7" w:tgtFrame="_blank" w:history="1">
        <w:r w:rsidRPr="002C4565">
          <w:rPr>
            <w:rFonts w:ascii="inherit" w:eastAsia="Times New Roman" w:hAnsi="inherit" w:cs="Times New Roman"/>
            <w:b/>
            <w:bCs/>
            <w:i/>
            <w:iCs/>
            <w:color w:val="365899"/>
            <w:sz w:val="26"/>
            <w:szCs w:val="26"/>
          </w:rPr>
          <w:t>The Birth Control Review</w:t>
        </w:r>
      </w:hyperlink>
      <w:r w:rsidRPr="002C4565">
        <w:rPr>
          <w:rFonts w:ascii="inherit" w:eastAsia="Times New Roman" w:hAnsi="inherit" w:cs="Times New Roman"/>
          <w:color w:val="1D2129"/>
          <w:sz w:val="26"/>
          <w:szCs w:val="26"/>
        </w:rPr>
        <w:t xml:space="preserve">, was published. She was </w:t>
      </w:r>
      <w:r w:rsidRPr="002C4565">
        <w:rPr>
          <w:rFonts w:ascii="inherit" w:eastAsia="Times New Roman" w:hAnsi="inherit" w:cs="Times New Roman"/>
          <w:i/>
          <w:iCs/>
          <w:color w:val="1D2129"/>
          <w:sz w:val="26"/>
          <w:szCs w:val="26"/>
        </w:rPr>
        <w:t>The Review</w:t>
      </w:r>
      <w:r w:rsidRPr="002C4565">
        <w:rPr>
          <w:rFonts w:ascii="inherit" w:eastAsia="Times New Roman" w:hAnsi="inherit" w:cs="Times New Roman"/>
          <w:color w:val="1D2129"/>
          <w:sz w:val="26"/>
          <w:szCs w:val="26"/>
        </w:rPr>
        <w:t xml:space="preserve">’s editor until 1929, and used her editorials to promote birth control and eugenics. For Sanger, these issues were inseparable. In her 1920 book, </w:t>
      </w:r>
      <w:hyperlink r:id="rId8" w:tgtFrame="_blank" w:history="1">
        <w:r w:rsidRPr="002C4565">
          <w:rPr>
            <w:rFonts w:ascii="inherit" w:eastAsia="Times New Roman" w:hAnsi="inherit" w:cs="Times New Roman"/>
            <w:b/>
            <w:bCs/>
            <w:i/>
            <w:iCs/>
            <w:color w:val="365899"/>
            <w:sz w:val="26"/>
            <w:szCs w:val="26"/>
          </w:rPr>
          <w:t>Woman and the New Race</w:t>
        </w:r>
      </w:hyperlink>
      <w:r w:rsidRPr="002C4565">
        <w:rPr>
          <w:rFonts w:ascii="inherit" w:eastAsia="Times New Roman" w:hAnsi="inherit" w:cs="Times New Roman"/>
          <w:color w:val="1D2129"/>
          <w:sz w:val="26"/>
          <w:szCs w:val="26"/>
        </w:rPr>
        <w:t xml:space="preserve">, Sanger wrote that birth control “is nothing more or less than the facilitation of the process of weeding out the unfit, of preventing the birth of defectives or of those who will become defectives.” She had a plan. And she was about to get an organization.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1918, Popenoe, the Army venereal disease specialist during World War I, who was tightly associated and closely related to Margaret Sanger, co-wrote the widely used textbook, </w:t>
      </w:r>
      <w:r w:rsidRPr="002C4565">
        <w:rPr>
          <w:rFonts w:ascii="inherit" w:eastAsia="Times New Roman" w:hAnsi="inherit" w:cs="Times New Roman"/>
          <w:i/>
          <w:iCs/>
          <w:color w:val="1D2129"/>
          <w:sz w:val="26"/>
          <w:szCs w:val="26"/>
        </w:rPr>
        <w:t>Applied Eugenics</w:t>
      </w:r>
      <w:r w:rsidRPr="002C4565">
        <w:rPr>
          <w:rFonts w:ascii="inherit" w:eastAsia="Times New Roman" w:hAnsi="inherit" w:cs="Times New Roman"/>
          <w:color w:val="1D2129"/>
          <w:sz w:val="26"/>
          <w:szCs w:val="26"/>
        </w:rPr>
        <w:t xml:space="preserve">, which argued that "From an historical point of view, the first method which presents itself is execution. Its value in keeping up the standard of the race should not be underestimated." </w:t>
      </w:r>
      <w:r w:rsidRPr="002C4565">
        <w:rPr>
          <w:rFonts w:ascii="inherit" w:eastAsia="Times New Roman" w:hAnsi="inherit" w:cs="Times New Roman"/>
          <w:i/>
          <w:iCs/>
          <w:color w:val="1D2129"/>
          <w:sz w:val="26"/>
          <w:szCs w:val="26"/>
        </w:rPr>
        <w:t>Applied Eugenics</w:t>
      </w:r>
      <w:r w:rsidRPr="002C4565">
        <w:rPr>
          <w:rFonts w:ascii="inherit" w:eastAsia="Times New Roman" w:hAnsi="inherit" w:cs="Times New Roman"/>
          <w:color w:val="1D2129"/>
          <w:sz w:val="26"/>
          <w:szCs w:val="26"/>
        </w:rPr>
        <w:t xml:space="preserve"> also dedicated a chapter to "Lethal Selection," which operated "through the destruction of the individual by some adverse feature of the environment, such as excessive cold, or bacteria, or by bodily deficiency."</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1921, Sanger </w:t>
      </w:r>
      <w:hyperlink r:id="rId9" w:tgtFrame="_blank" w:history="1">
        <w:r w:rsidRPr="002C4565">
          <w:rPr>
            <w:rFonts w:ascii="inherit" w:eastAsia="Times New Roman" w:hAnsi="inherit" w:cs="Times New Roman"/>
            <w:b/>
            <w:bCs/>
            <w:color w:val="365899"/>
            <w:sz w:val="26"/>
            <w:szCs w:val="26"/>
          </w:rPr>
          <w:t>founded</w:t>
        </w:r>
      </w:hyperlink>
      <w:r w:rsidRPr="002C4565">
        <w:rPr>
          <w:rFonts w:ascii="inherit" w:eastAsia="Times New Roman" w:hAnsi="inherit" w:cs="Times New Roman"/>
          <w:color w:val="1D2129"/>
          <w:sz w:val="26"/>
          <w:szCs w:val="26"/>
        </w:rPr>
        <w:t xml:space="preserve"> the American Birth Control League, which (following a 1939 merger with the Birth Control Clinical Research Bureau and then a 1942 name change) became the Planned Parenthood Federation of America. While the organization was increasingly expanding, the close relationship between the birth control movement and the eugenics movement had made a name change necessary. Here, one should bear in mind that Nazi </w:t>
      </w:r>
      <w:r w:rsidRPr="002C4565">
        <w:rPr>
          <w:rFonts w:ascii="inherit" w:eastAsia="Times New Roman" w:hAnsi="inherit" w:cs="Times New Roman"/>
          <w:color w:val="1D2129"/>
          <w:sz w:val="26"/>
          <w:szCs w:val="26"/>
        </w:rPr>
        <w:lastRenderedPageBreak/>
        <w:t xml:space="preserve">Germany had also executed </w:t>
      </w:r>
      <w:hyperlink r:id="rId10" w:tgtFrame="_blank" w:history="1">
        <w:r w:rsidRPr="002C4565">
          <w:rPr>
            <w:rFonts w:ascii="inherit" w:eastAsia="Times New Roman" w:hAnsi="inherit" w:cs="Times New Roman"/>
            <w:b/>
            <w:bCs/>
            <w:color w:val="365899"/>
            <w:sz w:val="26"/>
            <w:szCs w:val="26"/>
          </w:rPr>
          <w:t>racial hygiene</w:t>
        </w:r>
      </w:hyperlink>
      <w:r w:rsidRPr="002C4565">
        <w:rPr>
          <w:rFonts w:ascii="inherit" w:eastAsia="Times New Roman" w:hAnsi="inherit" w:cs="Times New Roman"/>
          <w:color w:val="1D2129"/>
          <w:sz w:val="26"/>
          <w:szCs w:val="26"/>
        </w:rPr>
        <w:t xml:space="preserve"> policies, including mass sterilizations, stirred up by the eugenics movement in America. So “birth control” was removed from the name to create a "cleaner" public image. The agenda, though, stayed the same. And in 1948, Sanger helped </w:t>
      </w:r>
      <w:hyperlink r:id="rId11" w:tgtFrame="_blank" w:history="1">
        <w:r w:rsidRPr="002C4565">
          <w:rPr>
            <w:rFonts w:ascii="inherit" w:eastAsia="Times New Roman" w:hAnsi="inherit" w:cs="Times New Roman"/>
            <w:b/>
            <w:bCs/>
            <w:color w:val="365899"/>
            <w:sz w:val="26"/>
            <w:szCs w:val="26"/>
          </w:rPr>
          <w:t>form</w:t>
        </w:r>
      </w:hyperlink>
      <w:r w:rsidRPr="002C4565">
        <w:rPr>
          <w:rFonts w:ascii="inherit" w:eastAsia="Times New Roman" w:hAnsi="inherit" w:cs="Times New Roman"/>
          <w:color w:val="1D2129"/>
          <w:sz w:val="26"/>
          <w:szCs w:val="26"/>
        </w:rPr>
        <w:t xml:space="preserve"> the International Committee on Planned Parenthood, which (in 1952) became the International Planned Parenthood Federation.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its first twenty-five years of feminist inspired eugenic legislation, California sterilized 9,782 individuals, mostly women. Many were deemed as "bad girls," identified as "passionate," "oversexed" or "sexually wayward." At Sonoma, some women were sterilized because of what was supposed to be an unusually large clitoris or labia. In 1933 alone, at least 1,278 coercive sterilizations were performed, 700 of which were on women. The state's two leading sterilization mills in 1933 were Sonoma State Home with 388 operations and Patton State Hospital with 363 operations. Other sterilization hubs included Agnews, Mendocino, Napa, Norwalk, Stockton and Pacific Colony state hospitals. Thus, the feminist insanity of eugenics hurt most and for all women!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Anyway, since World War II, it has been well-documented that Adolf Hitler was deeply inspired by the US feminist eugenics movement. However, only after eugenics became massively ingrained in the United States was the policy incorporated into the Third Reich, in no small amount through the determinations and dedication of the US feminist eugenicists, who published pamphlets romanticizing sterilization and dispersed them to Nazi officials and scientists. Hitler learned American eugenics law and its feminist heritage as developed by Margaret Sanger. Many of his government’s racial and ethnic policies were actually developed from the works of US eugenicists like Madison Grant and Harry Laughlin who was tightly connected to Margaret Sanger and heavily influenced and inspired by her feminist mindset.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his biography </w:t>
      </w:r>
      <w:hyperlink r:id="rId12" w:tgtFrame="_blank" w:history="1">
        <w:r w:rsidRPr="002C4565">
          <w:rPr>
            <w:rFonts w:ascii="inherit" w:eastAsia="Times New Roman" w:hAnsi="inherit" w:cs="Times New Roman"/>
            <w:b/>
            <w:bCs/>
            <w:color w:val="365899"/>
            <w:sz w:val="26"/>
            <w:szCs w:val="26"/>
          </w:rPr>
          <w:t xml:space="preserve">published </w:t>
        </w:r>
      </w:hyperlink>
      <w:r w:rsidRPr="002C4565">
        <w:rPr>
          <w:rFonts w:ascii="inherit" w:eastAsia="Times New Roman" w:hAnsi="inherit" w:cs="Times New Roman"/>
          <w:color w:val="1D2129"/>
          <w:sz w:val="26"/>
          <w:szCs w:val="26"/>
        </w:rPr>
        <w:t xml:space="preserve">by the Harry H. Laughlin Papers we read in part: Laughlin was superintendent in charge of the Eugenics Record Office of the Department of Genetics of the Carnegie Institute of Washington, D. C., from its origin in 1910 until 1921 and director from 1921 until 1940. Dr Laughlin served as the eugenics expert for the Committee on Immigration and </w:t>
      </w:r>
      <w:r w:rsidRPr="002C4565">
        <w:rPr>
          <w:rFonts w:ascii="inherit" w:eastAsia="Times New Roman" w:hAnsi="inherit" w:cs="Times New Roman"/>
          <w:color w:val="1D2129"/>
          <w:sz w:val="26"/>
          <w:szCs w:val="26"/>
        </w:rPr>
        <w:lastRenderedPageBreak/>
        <w:t xml:space="preserve">Naturalization, U. S. House of Representatives from 1921 to 1931; the Eugenics Associate to the Municipal Court at Chicago, 1921 to 1930; the U. S. immigration agent to Europe for the Department of Labor from 1923 to 1924; and was a member of the permanent Immigration Commission of the International Labor Office of the League of Nations in 1925.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He also was a member of the Galton Society, the Eugenics Research Association, the American Society of International Law, the American Statistical Associate, president of the American Eugenics Society 1927-28, associate editor of the Eugenical News from 1916 to 1939, secretary of the Third International Congress of Eugenics in 1932, and president of the Pioneer Fund, Incorporated, from its origin until 1941. Laughlin’s Eugenical Sterilization in the United States established him as an expert on the topic. His model sterilization laws were used by many of the more than 30 states that passed sterilization laws.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Germany’s 1933 sterilization laws were also modeled after Laughlin’s heritage. It were Laughlin’s immigration studies, which seemed to support the idea that recent immigrants from Southern and Eastern Europe had a higher percentage of “socially inadequate” persons than other immigrants, led to the highly restrictive immigration quota system of 1924 which favored immigrants from Northern Europe. Laughlin went also on to be part of the </w:t>
      </w:r>
      <w:hyperlink r:id="rId13" w:tgtFrame="_blank" w:history="1">
        <w:r w:rsidRPr="002C4565">
          <w:rPr>
            <w:rFonts w:ascii="inherit" w:eastAsia="Times New Roman" w:hAnsi="inherit" w:cs="Times New Roman"/>
            <w:b/>
            <w:bCs/>
            <w:color w:val="365899"/>
            <w:sz w:val="26"/>
            <w:szCs w:val="26"/>
          </w:rPr>
          <w:t>The Citizens Committee for Planned Parenthood</w:t>
        </w:r>
      </w:hyperlink>
      <w:r w:rsidRPr="002C4565">
        <w:rPr>
          <w:rFonts w:ascii="inherit" w:eastAsia="Times New Roman" w:hAnsi="inherit" w:cs="Times New Roman"/>
          <w:color w:val="1D2129"/>
          <w:sz w:val="26"/>
          <w:szCs w:val="26"/>
        </w:rPr>
        <w:t xml:space="preserve">. It was probably the direct source that influenced pseudo-scientist and Nazi geneticist Hans Günther, on whom Hitler based much of his ideology. Günther wrote extensively about the supposed racial origins of the Poles and other West Slavs from Eastern Europe. According to the Nazi pseudo-race theory the West Slavs were originally supposed to be Nordic, but were diluted by mixture with inferior races starting in the 12th century. The dominant type among Poles in the modern day then became the </w:t>
      </w:r>
      <w:hyperlink r:id="rId14" w:tgtFrame="_blank" w:history="1">
        <w:r w:rsidRPr="002C4565">
          <w:rPr>
            <w:rFonts w:ascii="inherit" w:eastAsia="Times New Roman" w:hAnsi="inherit" w:cs="Times New Roman"/>
            <w:color w:val="365899"/>
            <w:sz w:val="26"/>
            <w:szCs w:val="26"/>
            <w:u w:val="single"/>
          </w:rPr>
          <w:t>East Baltic race</w:t>
        </w:r>
      </w:hyperlink>
      <w:r w:rsidRPr="002C4565">
        <w:rPr>
          <w:rFonts w:ascii="inherit" w:eastAsia="Times New Roman" w:hAnsi="inherit" w:cs="Times New Roman"/>
          <w:color w:val="1D2129"/>
          <w:sz w:val="26"/>
          <w:szCs w:val="26"/>
        </w:rPr>
        <w:t xml:space="preserve">.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Moreover, the Nazis as taught by Günther believed Eastern Europe, namely the areas speaking Slavic languages, to be racially the lowest part of Europe, and very distinct from the rest of Europe. Jews, Romani and Slavic peoples including Poles, Serbs and Russians were not considered Aryans by Nazi </w:t>
      </w:r>
      <w:r w:rsidRPr="002C4565">
        <w:rPr>
          <w:rFonts w:ascii="inherit" w:eastAsia="Times New Roman" w:hAnsi="inherit" w:cs="Times New Roman"/>
          <w:color w:val="1D2129"/>
          <w:sz w:val="26"/>
          <w:szCs w:val="26"/>
        </w:rPr>
        <w:lastRenderedPageBreak/>
        <w:t xml:space="preserve">Germany but as subhuman, inferior race. To expand the "Lebensraum", the living space, for Germans, the Nazis later applied this classification to Slavs, mainly the Poles, Serbs and Russians, along with Romani (Gypsies). Within the subhuman hierarchy, Slavs were generally classified slightly above the Romani and finally the Jews. Nonetheless, the Nazis' treatment to these ethnic groups shared no differentiation towards each other.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An Untermensch would be stripped of all his/her rights, treated as an animal, deemed to have a "Lebensunwertes Leben" (life unworthy of living) and fit only for enslavement and extermination. The Nordic Aryan Germans were the "Übermenschen", the superior race and the "ignoble", inferor race, were the Jewish, the Romani and the Slavs of Eastern Europe – the "subhumans". In a later development feminism has adopted this type of ideology from Nazi Germany interchangeably replacing gender with race namely women as the "superior gender" and men deemed as the "inferior" one. It was than later that the left wing feminism adopted the same ideology and once again interchangeably applying a similar dynamic by merging or replacing race with class. In other words, in left wing feminism men have become the "inferior class" and women "the superior" one.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Additionally, the American term "Nordic" was freely exchanged with "Germanic" or "Aryan" in this Nazi theory of race. Race science, racial purity and racial dominance became the driving force behind Hitler's Nazism. Nazi eugenics, as we will see below, would ultimately dictate who would be persecuted in a Reich-dominated world, how it practically affects human life, and especially the way they die. Nazi doctors would become the unseen generals in Hitler's war against the Jews and other Europeans deemed as unfit sub-humans. Doctors would create the science; devise the eugenic formulas, and even hand-select the victims for sterilization, euthanasia and mass extermination.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So not only was Laughlin an official with the American Eugenics Society but he was also an official on Margaret Sanger’s American Birth Control League and a part of the citizens committee for planned patenthood. In 1928, Laughlin’s plan for using forced sterilization to eliminate those who might </w:t>
      </w:r>
      <w:r w:rsidRPr="002C4565">
        <w:rPr>
          <w:rFonts w:ascii="inherit" w:eastAsia="Times New Roman" w:hAnsi="inherit" w:cs="Times New Roman"/>
          <w:color w:val="1D2129"/>
          <w:sz w:val="26"/>
          <w:szCs w:val="26"/>
        </w:rPr>
        <w:lastRenderedPageBreak/>
        <w:t>produce what he called “</w:t>
      </w:r>
      <w:r w:rsidRPr="002C4565">
        <w:rPr>
          <w:rFonts w:ascii="inherit" w:eastAsia="Times New Roman" w:hAnsi="inherit" w:cs="Times New Roman"/>
          <w:i/>
          <w:iCs/>
          <w:color w:val="1D2129"/>
          <w:sz w:val="26"/>
          <w:szCs w:val="26"/>
        </w:rPr>
        <w:t>degenerate offspring</w:t>
      </w:r>
      <w:r w:rsidRPr="002C4565">
        <w:rPr>
          <w:rFonts w:ascii="inherit" w:eastAsia="Times New Roman" w:hAnsi="inherit" w:cs="Times New Roman"/>
          <w:color w:val="1D2129"/>
          <w:sz w:val="26"/>
          <w:szCs w:val="26"/>
        </w:rPr>
        <w:t>” was published in Sanger’s Birth Control Review. It was the same Laughlin that would be later praised in a Nazi newspaper and awarded an honorary degree from the University of Heidelberg for his contributions to the Nazi eugenics effort. It is this Laughlin as a fellow associate and ally of Margaret Sanger who also massively contributed to large parts of the Nazi race theory as in regard to the Sub-Human race in Eastern Europe.</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However, Margaret Sanger, the feminist Master Mind behind the Vile Nazi ideology as wells as the most cruel atrocities of the 20th century and the founder of Planned Parenthood, has by itself a despicable heritage as a racist who addressed the Ku Klux Klan and initiated a Negro Project, to shrink the population of poor, uneducated African Americans whom she considered unfit to reproduce themselves. This celebrated feminist icon — the true Margaret Sanger — is totally hidden in Planned Parenthood PR, which fraudulently depicts Sanger as a supporter of reproductive “choices”. Even more incriminating than Sanger’s bigoted racism and supremacist feminist ideology is her close association with National Socialist race ideology that does not limit itself to Laughlin's contribution.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Sanger was also part of a community of American progressives who rallied for two remedies to get rid of “unfit” populations. The first was forced sterilization, which was Sanger’s preferred solution and the other "progressive" solution proposed by Sanger was “euthanasia,” which basically involved killing off the sick, the aged, and the physically and mentally disabled. Thus the contribution of Sanger to the Nazi Atrocities was much worse than that of Laughlin giving the Nazis more the conceptual frame but it was her ideological contributions that inspired the mass killings and executions of millions deemed as unfit sub-humans in its practical and applicable terms.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One of Sanger’s allies, the California liberal Paul Popenoe, whom we have already discussed above, also called particularly for “lethal chambers” so that large numbers of “unfit” people could be systematically lined up and killed. The Nazis learned about these American programs, and enthusiastically adopted them. As Edwin Black noted in his book </w:t>
      </w:r>
      <w:r w:rsidRPr="002C4565">
        <w:rPr>
          <w:rFonts w:ascii="inherit" w:eastAsia="Times New Roman" w:hAnsi="inherit" w:cs="Times New Roman"/>
          <w:i/>
          <w:iCs/>
          <w:color w:val="1D2129"/>
          <w:sz w:val="26"/>
          <w:szCs w:val="26"/>
        </w:rPr>
        <w:t xml:space="preserve">The War Against the </w:t>
      </w:r>
      <w:r w:rsidRPr="002C4565">
        <w:rPr>
          <w:rFonts w:ascii="inherit" w:eastAsia="Times New Roman" w:hAnsi="inherit" w:cs="Times New Roman"/>
          <w:color w:val="1D2129"/>
          <w:sz w:val="26"/>
          <w:szCs w:val="26"/>
        </w:rPr>
        <w:t xml:space="preserve">Weak, </w:t>
      </w:r>
      <w:r w:rsidRPr="002C4565">
        <w:rPr>
          <w:rFonts w:ascii="inherit" w:eastAsia="Times New Roman" w:hAnsi="inherit" w:cs="Times New Roman"/>
          <w:color w:val="1D2129"/>
          <w:sz w:val="26"/>
          <w:szCs w:val="26"/>
        </w:rPr>
        <w:lastRenderedPageBreak/>
        <w:t xml:space="preserve">the Nazi sterilization law of 1933 and the following Nazi euthanasia program were both based on blueprints drawn up by Sanger, Popenoe and other American liberals and left-wingers.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fact, the “lethal chambers” the Nazis employed using carbon monoxide gas to kill off “imbeciles” and other undesirables were the first death camps. Later these very facilities were expanded into Hitler’s “final solution” for the Jews, using many of the same medical personnel who manned the euthanasia killing facilities. In other words, the final solution for the Jews as well as the practical application of the Nazi Gas chambers were in fact adopted by Hitler, both ideologically as well as in concrete plan of action, from liberal left wingers and especially the feminist icon Margert Sanger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Moreover, Hitler attempted to legitimize his anti-Semitism by implementing it in the more pleasant pseudoscientific smokescreen of eugenics. Hitler was able to recruit more followers among equitable Germans by asserting that science was on his side. While Hitler's racism was the making of his own mind, the intellectual heritage, foundation and the basis of the eugenics adopted by him in 1924 were all created by feminist America. It was specifically, in the '20s, the Carnegie Institution's eugenic researchers that cultivated profound personal and professional ties with Germany's fascist eugenicists. In </w:t>
      </w:r>
      <w:r w:rsidRPr="002C4565">
        <w:rPr>
          <w:rFonts w:ascii="inherit" w:eastAsia="Times New Roman" w:hAnsi="inherit" w:cs="Times New Roman"/>
          <w:i/>
          <w:iCs/>
          <w:color w:val="1D2129"/>
          <w:sz w:val="26"/>
          <w:szCs w:val="26"/>
        </w:rPr>
        <w:t>Mein Kampf</w:t>
      </w:r>
      <w:r w:rsidRPr="002C4565">
        <w:rPr>
          <w:rFonts w:ascii="inherit" w:eastAsia="Times New Roman" w:hAnsi="inherit" w:cs="Times New Roman"/>
          <w:color w:val="1D2129"/>
          <w:sz w:val="26"/>
          <w:szCs w:val="26"/>
        </w:rPr>
        <w:t>, published in 1924, Hitler cited American eugenic philosophy and openly showed in-depth and systemic knowledge of American eugenics. "There is today one state," said Hitler, "in which at least weak beginnings toward a better conception [of immigration] are noticeable. Of course, it is not our model German Republic, but the United States."</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Additionally, other Sanger’s close associates, Clarence Gamble, who funded Sanger and spoke at her conferences, as well as Lothrop Stoddard, who wrote in Sanger’s magazine and served on the board of her American Birth Control League, both knew about the Nazi sterilization and euthanasia programs and hailed them. Stoddard went to Germany where he met with highest Nazi executives and even secured an audience with Hitler. His 1940 book </w:t>
      </w:r>
      <w:r w:rsidRPr="002C4565">
        <w:rPr>
          <w:rFonts w:ascii="inherit" w:eastAsia="Times New Roman" w:hAnsi="inherit" w:cs="Times New Roman"/>
          <w:i/>
          <w:iCs/>
          <w:color w:val="1D2129"/>
          <w:sz w:val="26"/>
          <w:szCs w:val="26"/>
        </w:rPr>
        <w:t>Into the Darkness</w:t>
      </w:r>
      <w:r w:rsidRPr="002C4565">
        <w:rPr>
          <w:rFonts w:ascii="inherit" w:eastAsia="Times New Roman" w:hAnsi="inherit" w:cs="Times New Roman"/>
          <w:color w:val="1D2129"/>
          <w:sz w:val="26"/>
          <w:szCs w:val="26"/>
        </w:rPr>
        <w:t xml:space="preserve"> is a praise of Hitler and Nazi eugenics. Sanger too didn't miss this opportunity. In 1933, Sanger’s magazine </w:t>
      </w:r>
      <w:r w:rsidRPr="002C4565">
        <w:rPr>
          <w:rFonts w:ascii="inherit" w:eastAsia="Times New Roman" w:hAnsi="inherit" w:cs="Times New Roman"/>
          <w:i/>
          <w:iCs/>
          <w:color w:val="1D2129"/>
          <w:sz w:val="26"/>
          <w:szCs w:val="26"/>
        </w:rPr>
        <w:t>Birth Control Review</w:t>
      </w:r>
      <w:r w:rsidRPr="002C4565">
        <w:rPr>
          <w:rFonts w:ascii="inherit" w:eastAsia="Times New Roman" w:hAnsi="inherit" w:cs="Times New Roman"/>
          <w:color w:val="1D2129"/>
          <w:sz w:val="26"/>
          <w:szCs w:val="26"/>
        </w:rPr>
        <w:t xml:space="preserve"> published an </w:t>
      </w:r>
      <w:r w:rsidRPr="002C4565">
        <w:rPr>
          <w:rFonts w:ascii="inherit" w:eastAsia="Times New Roman" w:hAnsi="inherit" w:cs="Times New Roman"/>
          <w:color w:val="1D2129"/>
          <w:sz w:val="26"/>
          <w:szCs w:val="26"/>
        </w:rPr>
        <w:lastRenderedPageBreak/>
        <w:t>article on “Eugenic Sterilization” by Ernst Rudin, topmost designer and master mind behind the Nazi sterilization program and mentor of Josef Mengele, the notorious Nazi doctor at Auschwitz. Sanger’s magazine also reprinted a pamphlet that Rudin had prepared for British eugenicists.</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Hitler also proudly told his friends just how closely he followed the progress of the American eugenics movement. "I have studied with great interest," he said to a fellow Nazi, "the laws of several American states concerning prevention of reproduction by people whose progeny would, in all probability, be of no value or be injurious to the racial stock." Hitler even wrote a fan letter to American eugenic leader Madison Grant calling his race-based eugenics book, </w:t>
      </w:r>
      <w:r w:rsidRPr="002C4565">
        <w:rPr>
          <w:rFonts w:ascii="inherit" w:eastAsia="Times New Roman" w:hAnsi="inherit" w:cs="Times New Roman"/>
          <w:i/>
          <w:iCs/>
          <w:color w:val="1D2129"/>
          <w:sz w:val="26"/>
          <w:szCs w:val="26"/>
        </w:rPr>
        <w:t>The Passing of the Great Race</w:t>
      </w:r>
      <w:r w:rsidRPr="002C4565">
        <w:rPr>
          <w:rFonts w:ascii="inherit" w:eastAsia="Times New Roman" w:hAnsi="inherit" w:cs="Times New Roman"/>
          <w:color w:val="1D2129"/>
          <w:sz w:val="26"/>
          <w:szCs w:val="26"/>
        </w:rPr>
        <w:t xml:space="preserve"> his "bible." Hitler's struggle for a superior race would be a mad crusade for a Master Race. It seems as is the left wing and feminist collaboration with fascism and National Socialism didn’t exhibit ant great difficulties, In fact, it was a perfect match.</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During the Reich's early years, eugenicists across America welcomed Hitler's plans as the logical fulfillment of their own decades of research and effort. California eugenicists republished Nazi propaganda for American consumption. They also arranged for Nazi scientific exhibits, such as an August 1934 display at the L.A. County Museum, for the annual meeting of the American Public Health Association. The NAZI policies, laws an implementation was the fulfillment of their own dreams originally craved and created the blond, blue-eyed Nordic type. As we have mentioned above they all believed that this group alone and only this one was fit to inherit the earth. In the process, the feminist eugenicist movement intended to subtract emancipated Negroes, immigrant Asian laborers, Indians, Hispanics, East Europeans, Jews, dark-haired hill folk poor people and eliminate them all!</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In the same way that feminist interchangeably later exchanged gender with race seemingly in the same way as the American term "Nordic" was freely exchanged by the Nazis with "Germanic" or "Aryan." Based on the WKKK heritage, race ace science, racial purity and racial dominance became the driving force behind Hitler's Nazism. Nazi eugenics would ultimately dictate who would be persecuted in a Reich-dominated Europe, how people would </w:t>
      </w:r>
      <w:r w:rsidRPr="002C4565">
        <w:rPr>
          <w:rFonts w:ascii="inherit" w:eastAsia="Times New Roman" w:hAnsi="inherit" w:cs="Times New Roman"/>
          <w:color w:val="1D2129"/>
          <w:sz w:val="26"/>
          <w:szCs w:val="26"/>
        </w:rPr>
        <w:lastRenderedPageBreak/>
        <w:t xml:space="preserve">live, and how they would die. Nazi doctors would become the unseen generals in Hitler's war against the Jews and other Europeans deemed inferior. Doctors would create the science, devise the eugenic formulas, and even hand-select the victims for sterilization, euthanasia and mass extermination. Feminism was the master mind behind this all!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In 1934, as Germany's sterilizations were increasing over 5,000 per month, the California eugenics leader C. M. Goethe upon returning from Germany passionately bragged to a important associates, "You will be interested to know, that your work has played a powerful part in shaping the opinions of the group of intellectuals who are behind Hitler in this epoch-making program. Everywhere I sensed that their opinions have been tremendously stimulated by American thought. I want you, my dear friend, to carry this thought with you for the rest of your life, that you have really jolted into action a great government of 60 million people"</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 xml:space="preserve">Writing in 1938, when the Nazi program was in full swing, Sanger advised America to follow in Hitler’s footsteps. Using the narrative of Social Darwinism — the same narrative that Hitler used in </w:t>
      </w:r>
      <w:r w:rsidRPr="002C4565">
        <w:rPr>
          <w:rFonts w:ascii="inherit" w:eastAsia="Times New Roman" w:hAnsi="inherit" w:cs="Times New Roman"/>
          <w:i/>
          <w:iCs/>
          <w:color w:val="1D2129"/>
          <w:sz w:val="26"/>
          <w:szCs w:val="26"/>
        </w:rPr>
        <w:t xml:space="preserve">Mein </w:t>
      </w:r>
      <w:r w:rsidRPr="002C4565">
        <w:rPr>
          <w:rFonts w:ascii="inherit" w:eastAsia="Times New Roman" w:hAnsi="inherit" w:cs="Times New Roman"/>
          <w:color w:val="1D2129"/>
          <w:sz w:val="26"/>
          <w:szCs w:val="26"/>
        </w:rPr>
        <w:t xml:space="preserve">Kampf—Sanger wrote, “In animal industry, the poor stock is not allowed to breed. In gardens, the weeds are kept down.” America, Sanger concluded, must learn from the Nazis and carry out nature’s own mandate of getting rid of “human weeds.” Hitler never quotes Margaret Sanger, but as we have seen above and as is evident even in "Mein Kampf", Hitler was inspired and heavily influenced by the writings of two of her associates, Leon Whitney of the American Eugenics Society and Madison Grant of the New York Zoological Society as well as Sanger itself. During the 1930s, Whitney on one occasion visited Grant to proudly show him a letter he had just received from Hitler requesting a copy of Whitney’s book </w:t>
      </w:r>
      <w:r w:rsidRPr="002C4565">
        <w:rPr>
          <w:rFonts w:ascii="inherit" w:eastAsia="Times New Roman" w:hAnsi="inherit" w:cs="Times New Roman"/>
          <w:i/>
          <w:iCs/>
          <w:color w:val="1D2129"/>
          <w:sz w:val="26"/>
          <w:szCs w:val="26"/>
        </w:rPr>
        <w:t>The Case for Sterilization</w:t>
      </w:r>
      <w:r w:rsidRPr="002C4565">
        <w:rPr>
          <w:rFonts w:ascii="inherit" w:eastAsia="Times New Roman" w:hAnsi="inherit" w:cs="Times New Roman"/>
          <w:color w:val="1D2129"/>
          <w:sz w:val="26"/>
          <w:szCs w:val="26"/>
        </w:rPr>
        <w:t xml:space="preserve">. From all of the evidence we can see that while Nazi Germany was defeated and the perpetrators were persecuted and punished the evil feminist empire is still alive, still causing mass destruction to men by means of false rape accusation, institutionalized discrimination, misandry, castration culture as well as contributing to male </w:t>
      </w:r>
      <w:r w:rsidRPr="002C4565">
        <w:rPr>
          <w:rFonts w:ascii="inherit" w:eastAsia="Times New Roman" w:hAnsi="inherit" w:cs="Times New Roman"/>
          <w:color w:val="1D2129"/>
          <w:sz w:val="26"/>
          <w:szCs w:val="26"/>
        </w:rPr>
        <w:lastRenderedPageBreak/>
        <w:t xml:space="preserve">gender cleansing through the epidemic of male suicide and death by many other means </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Sources, References, Links and Further Information: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1. The Horrifying American Roots of Nazi Eugenics by Edwin Black:</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15" w:tgtFrame="_blank" w:history="1">
        <w:r w:rsidRPr="002C4565">
          <w:rPr>
            <w:rFonts w:ascii="inherit" w:eastAsia="Times New Roman" w:hAnsi="inherit" w:cs="Times New Roman"/>
            <w:color w:val="365899"/>
            <w:sz w:val="26"/>
            <w:szCs w:val="26"/>
            <w:u w:val="single"/>
          </w:rPr>
          <w:t>http://historynewsnetwork.org/article/1796</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2. Nazism and Race (from Wikipedia)</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16" w:tgtFrame="_blank" w:history="1">
        <w:r w:rsidRPr="002C4565">
          <w:rPr>
            <w:rFonts w:ascii="inherit" w:eastAsia="Times New Roman" w:hAnsi="inherit" w:cs="Times New Roman"/>
            <w:color w:val="365899"/>
            <w:sz w:val="26"/>
            <w:szCs w:val="26"/>
            <w:u w:val="single"/>
          </w:rPr>
          <w:t>https://en.wikipedia.org/wiki/Nazism_and_race</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3. Architect of the barbaric Nazi medical experiments had ties to Margaret Sanger</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17" w:tgtFrame="_blank" w:history="1">
        <w:r w:rsidRPr="002C4565">
          <w:rPr>
            <w:rFonts w:ascii="inherit" w:eastAsia="Times New Roman" w:hAnsi="inherit" w:cs="Times New Roman"/>
            <w:color w:val="365899"/>
            <w:sz w:val="26"/>
            <w:szCs w:val="26"/>
            <w:u w:val="single"/>
          </w:rPr>
          <w:t>https://saynsumthn.wordpress.com/2014/05/13/architect-of-the-barbaric-nazi-medical-experiments-had-ties-to-margaret-sanger/</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4. Hitler, Eugenics, Sanger and Mein Kampf</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18" w:tgtFrame="_blank" w:history="1">
        <w:r w:rsidRPr="002C4565">
          <w:rPr>
            <w:rFonts w:ascii="inherit" w:eastAsia="Times New Roman" w:hAnsi="inherit" w:cs="Times New Roman"/>
            <w:color w:val="365899"/>
            <w:sz w:val="26"/>
            <w:szCs w:val="26"/>
            <w:u w:val="single"/>
          </w:rPr>
          <w:t>https://saynsumthn.wordpress.com/2014/01/10/as-eugenics-continues-in-us-adolf-hitlers-mein-kampf-surges-in-e-book-sales/</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5. Exclusive – D’Souza: The Hitler-Sanger Connection</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19" w:tgtFrame="_blank" w:history="1">
        <w:r w:rsidRPr="002C4565">
          <w:rPr>
            <w:rFonts w:ascii="inherit" w:eastAsia="Times New Roman" w:hAnsi="inherit" w:cs="Times New Roman"/>
            <w:color w:val="365899"/>
            <w:sz w:val="26"/>
            <w:szCs w:val="26"/>
            <w:u w:val="single"/>
          </w:rPr>
          <w:t>http://www.breitbart.com/big-government/2017/09/01/exclusive-dsouza-the-hitler-sanger-connection/</w:t>
        </w:r>
      </w:hyperlink>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r w:rsidRPr="002C4565">
        <w:rPr>
          <w:rFonts w:ascii="inherit" w:eastAsia="Times New Roman" w:hAnsi="inherit" w:cs="Times New Roman"/>
          <w:color w:val="1D2129"/>
          <w:sz w:val="26"/>
          <w:szCs w:val="26"/>
        </w:rPr>
        <w:t>6. The feminist Margaret Sanger: abortion, eugenics, racism and feminism</w:t>
      </w:r>
    </w:p>
    <w:p w:rsidR="002C4565" w:rsidRPr="002C4565" w:rsidRDefault="002C4565" w:rsidP="002C4565">
      <w:pPr>
        <w:shd w:val="clear" w:color="auto" w:fill="FFFFFF"/>
        <w:bidi w:val="0"/>
        <w:spacing w:line="420" w:lineRule="atLeast"/>
        <w:rPr>
          <w:rFonts w:ascii="inherit" w:eastAsia="Times New Roman" w:hAnsi="inherit" w:cs="Times New Roman"/>
          <w:color w:val="1D2129"/>
          <w:sz w:val="26"/>
          <w:szCs w:val="26"/>
        </w:rPr>
      </w:pPr>
      <w:hyperlink r:id="rId20" w:tgtFrame="_blank" w:history="1">
        <w:r w:rsidRPr="002C4565">
          <w:rPr>
            <w:rFonts w:ascii="inherit" w:eastAsia="Times New Roman" w:hAnsi="inherit" w:cs="Times New Roman"/>
            <w:color w:val="365899"/>
            <w:sz w:val="26"/>
            <w:szCs w:val="26"/>
            <w:u w:val="single"/>
          </w:rPr>
          <w:t>https://womenagainstfeminismuk.wordpress.com/2015/04/16/the-feminist-margaret-sanger-abortion-eugenics-racism-and-feminism/</w:t>
        </w:r>
      </w:hyperlink>
      <w:r w:rsidRPr="002C4565">
        <w:rPr>
          <w:rFonts w:ascii="inherit" w:eastAsia="Times New Roman" w:hAnsi="inherit" w:cs="Times New Roman"/>
          <w:color w:val="1D2129"/>
          <w:sz w:val="26"/>
          <w:szCs w:val="26"/>
        </w:rPr>
        <w:t xml:space="preserve"> </w:t>
      </w:r>
    </w:p>
    <w:p w:rsidR="001576C7" w:rsidRPr="002C4565" w:rsidRDefault="001576C7">
      <w:pPr>
        <w:rPr>
          <w:rFonts w:hint="cs"/>
        </w:rPr>
      </w:pPr>
      <w:bookmarkStart w:id="0" w:name="_GoBack"/>
      <w:bookmarkEnd w:id="0"/>
    </w:p>
    <w:sectPr w:rsidR="001576C7" w:rsidRPr="002C4565"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65"/>
    <w:rsid w:val="001576C7"/>
    <w:rsid w:val="002C4565"/>
    <w:rsid w:val="00C95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1061-F0A7-4295-97FC-AC57A005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C4565"/>
    <w:rPr>
      <w:color w:val="0000FF"/>
      <w:u w:val="single"/>
    </w:rPr>
  </w:style>
  <w:style w:type="character" w:customStyle="1" w:styleId="4mg">
    <w:name w:val="_4_mg"/>
    <w:basedOn w:val="a0"/>
    <w:rsid w:val="002C4565"/>
  </w:style>
  <w:style w:type="character" w:customStyle="1" w:styleId="4yxo">
    <w:name w:val="_4yxo"/>
    <w:basedOn w:val="a0"/>
    <w:rsid w:val="002C4565"/>
  </w:style>
  <w:style w:type="character" w:customStyle="1" w:styleId="4yxp">
    <w:name w:val="_4yxp"/>
    <w:basedOn w:val="a0"/>
    <w:rsid w:val="002C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4775">
      <w:bodyDiv w:val="1"/>
      <w:marLeft w:val="0"/>
      <w:marRight w:val="0"/>
      <w:marTop w:val="0"/>
      <w:marBottom w:val="0"/>
      <w:divBdr>
        <w:top w:val="none" w:sz="0" w:space="0" w:color="auto"/>
        <w:left w:val="none" w:sz="0" w:space="0" w:color="auto"/>
        <w:bottom w:val="none" w:sz="0" w:space="0" w:color="auto"/>
        <w:right w:val="none" w:sz="0" w:space="0" w:color="auto"/>
      </w:divBdr>
      <w:divsChild>
        <w:div w:id="1225533290">
          <w:marLeft w:val="0"/>
          <w:marRight w:val="0"/>
          <w:marTop w:val="0"/>
          <w:marBottom w:val="0"/>
          <w:divBdr>
            <w:top w:val="none" w:sz="0" w:space="0" w:color="auto"/>
            <w:left w:val="none" w:sz="0" w:space="0" w:color="auto"/>
            <w:bottom w:val="none" w:sz="0" w:space="0" w:color="auto"/>
            <w:right w:val="none" w:sz="0" w:space="0" w:color="auto"/>
          </w:divBdr>
          <w:divsChild>
            <w:div w:id="1420129903">
              <w:marLeft w:val="0"/>
              <w:marRight w:val="0"/>
              <w:marTop w:val="0"/>
              <w:marBottom w:val="180"/>
              <w:divBdr>
                <w:top w:val="none" w:sz="0" w:space="0" w:color="auto"/>
                <w:left w:val="none" w:sz="0" w:space="0" w:color="auto"/>
                <w:bottom w:val="none" w:sz="0" w:space="0" w:color="auto"/>
                <w:right w:val="none" w:sz="0" w:space="0" w:color="auto"/>
              </w:divBdr>
            </w:div>
            <w:div w:id="635837400">
              <w:marLeft w:val="0"/>
              <w:marRight w:val="0"/>
              <w:marTop w:val="0"/>
              <w:marBottom w:val="0"/>
              <w:divBdr>
                <w:top w:val="none" w:sz="0" w:space="0" w:color="auto"/>
                <w:left w:val="none" w:sz="0" w:space="0" w:color="auto"/>
                <w:bottom w:val="none" w:sz="0" w:space="0" w:color="auto"/>
                <w:right w:val="none" w:sz="0" w:space="0" w:color="auto"/>
              </w:divBdr>
              <w:divsChild>
                <w:div w:id="888027885">
                  <w:marLeft w:val="0"/>
                  <w:marRight w:val="0"/>
                  <w:marTop w:val="0"/>
                  <w:marBottom w:val="0"/>
                  <w:divBdr>
                    <w:top w:val="none" w:sz="0" w:space="0" w:color="auto"/>
                    <w:left w:val="none" w:sz="0" w:space="0" w:color="auto"/>
                    <w:bottom w:val="none" w:sz="0" w:space="0" w:color="auto"/>
                    <w:right w:val="none" w:sz="0" w:space="0" w:color="auto"/>
                  </w:divBdr>
                  <w:divsChild>
                    <w:div w:id="1017384836">
                      <w:marLeft w:val="0"/>
                      <w:marRight w:val="0"/>
                      <w:marTop w:val="0"/>
                      <w:marBottom w:val="0"/>
                      <w:divBdr>
                        <w:top w:val="none" w:sz="0" w:space="0" w:color="auto"/>
                        <w:left w:val="none" w:sz="0" w:space="0" w:color="auto"/>
                        <w:bottom w:val="none" w:sz="0" w:space="0" w:color="auto"/>
                        <w:right w:val="none" w:sz="0" w:space="0" w:color="auto"/>
                      </w:divBdr>
                      <w:divsChild>
                        <w:div w:id="75871960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5783442">
          <w:marLeft w:val="0"/>
          <w:marRight w:val="0"/>
          <w:marTop w:val="0"/>
          <w:marBottom w:val="0"/>
          <w:divBdr>
            <w:top w:val="none" w:sz="0" w:space="0" w:color="auto"/>
            <w:left w:val="none" w:sz="0" w:space="0" w:color="auto"/>
            <w:bottom w:val="none" w:sz="0" w:space="0" w:color="auto"/>
            <w:right w:val="none" w:sz="0" w:space="0" w:color="auto"/>
          </w:divBdr>
          <w:divsChild>
            <w:div w:id="1774742572">
              <w:marLeft w:val="0"/>
              <w:marRight w:val="0"/>
              <w:marTop w:val="0"/>
              <w:marBottom w:val="0"/>
              <w:divBdr>
                <w:top w:val="none" w:sz="0" w:space="0" w:color="auto"/>
                <w:left w:val="none" w:sz="0" w:space="0" w:color="auto"/>
                <w:bottom w:val="none" w:sz="0" w:space="0" w:color="auto"/>
                <w:right w:val="none" w:sz="0" w:space="0" w:color="auto"/>
              </w:divBdr>
              <w:divsChild>
                <w:div w:id="245379020">
                  <w:marLeft w:val="0"/>
                  <w:marRight w:val="0"/>
                  <w:marTop w:val="0"/>
                  <w:marBottom w:val="420"/>
                  <w:divBdr>
                    <w:top w:val="none" w:sz="0" w:space="0" w:color="auto"/>
                    <w:left w:val="none" w:sz="0" w:space="0" w:color="auto"/>
                    <w:bottom w:val="none" w:sz="0" w:space="0" w:color="auto"/>
                    <w:right w:val="none" w:sz="0" w:space="0" w:color="auto"/>
                  </w:divBdr>
                </w:div>
                <w:div w:id="698553481">
                  <w:marLeft w:val="0"/>
                  <w:marRight w:val="0"/>
                  <w:marTop w:val="0"/>
                  <w:marBottom w:val="420"/>
                  <w:divBdr>
                    <w:top w:val="none" w:sz="0" w:space="0" w:color="auto"/>
                    <w:left w:val="none" w:sz="0" w:space="0" w:color="auto"/>
                    <w:bottom w:val="none" w:sz="0" w:space="0" w:color="auto"/>
                    <w:right w:val="none" w:sz="0" w:space="0" w:color="auto"/>
                  </w:divBdr>
                </w:div>
                <w:div w:id="1602763103">
                  <w:marLeft w:val="0"/>
                  <w:marRight w:val="0"/>
                  <w:marTop w:val="0"/>
                  <w:marBottom w:val="420"/>
                  <w:divBdr>
                    <w:top w:val="none" w:sz="0" w:space="0" w:color="auto"/>
                    <w:left w:val="none" w:sz="0" w:space="0" w:color="auto"/>
                    <w:bottom w:val="none" w:sz="0" w:space="0" w:color="auto"/>
                    <w:right w:val="none" w:sz="0" w:space="0" w:color="auto"/>
                  </w:divBdr>
                </w:div>
                <w:div w:id="429207828">
                  <w:marLeft w:val="0"/>
                  <w:marRight w:val="0"/>
                  <w:marTop w:val="0"/>
                  <w:marBottom w:val="420"/>
                  <w:divBdr>
                    <w:top w:val="none" w:sz="0" w:space="0" w:color="auto"/>
                    <w:left w:val="none" w:sz="0" w:space="0" w:color="auto"/>
                    <w:bottom w:val="none" w:sz="0" w:space="0" w:color="auto"/>
                    <w:right w:val="none" w:sz="0" w:space="0" w:color="auto"/>
                  </w:divBdr>
                </w:div>
                <w:div w:id="1878423272">
                  <w:marLeft w:val="0"/>
                  <w:marRight w:val="0"/>
                  <w:marTop w:val="0"/>
                  <w:marBottom w:val="420"/>
                  <w:divBdr>
                    <w:top w:val="none" w:sz="0" w:space="0" w:color="auto"/>
                    <w:left w:val="none" w:sz="0" w:space="0" w:color="auto"/>
                    <w:bottom w:val="none" w:sz="0" w:space="0" w:color="auto"/>
                    <w:right w:val="none" w:sz="0" w:space="0" w:color="auto"/>
                  </w:divBdr>
                </w:div>
                <w:div w:id="1127818920">
                  <w:marLeft w:val="0"/>
                  <w:marRight w:val="0"/>
                  <w:marTop w:val="0"/>
                  <w:marBottom w:val="420"/>
                  <w:divBdr>
                    <w:top w:val="none" w:sz="0" w:space="0" w:color="auto"/>
                    <w:left w:val="none" w:sz="0" w:space="0" w:color="auto"/>
                    <w:bottom w:val="none" w:sz="0" w:space="0" w:color="auto"/>
                    <w:right w:val="none" w:sz="0" w:space="0" w:color="auto"/>
                  </w:divBdr>
                </w:div>
                <w:div w:id="162742835">
                  <w:marLeft w:val="0"/>
                  <w:marRight w:val="0"/>
                  <w:marTop w:val="0"/>
                  <w:marBottom w:val="420"/>
                  <w:divBdr>
                    <w:top w:val="none" w:sz="0" w:space="0" w:color="auto"/>
                    <w:left w:val="none" w:sz="0" w:space="0" w:color="auto"/>
                    <w:bottom w:val="none" w:sz="0" w:space="0" w:color="auto"/>
                    <w:right w:val="none" w:sz="0" w:space="0" w:color="auto"/>
                  </w:divBdr>
                </w:div>
                <w:div w:id="1102841744">
                  <w:marLeft w:val="0"/>
                  <w:marRight w:val="0"/>
                  <w:marTop w:val="0"/>
                  <w:marBottom w:val="420"/>
                  <w:divBdr>
                    <w:top w:val="none" w:sz="0" w:space="0" w:color="auto"/>
                    <w:left w:val="none" w:sz="0" w:space="0" w:color="auto"/>
                    <w:bottom w:val="none" w:sz="0" w:space="0" w:color="auto"/>
                    <w:right w:val="none" w:sz="0" w:space="0" w:color="auto"/>
                  </w:divBdr>
                </w:div>
                <w:div w:id="834536374">
                  <w:marLeft w:val="0"/>
                  <w:marRight w:val="0"/>
                  <w:marTop w:val="0"/>
                  <w:marBottom w:val="420"/>
                  <w:divBdr>
                    <w:top w:val="none" w:sz="0" w:space="0" w:color="auto"/>
                    <w:left w:val="none" w:sz="0" w:space="0" w:color="auto"/>
                    <w:bottom w:val="none" w:sz="0" w:space="0" w:color="auto"/>
                    <w:right w:val="none" w:sz="0" w:space="0" w:color="auto"/>
                  </w:divBdr>
                </w:div>
                <w:div w:id="1823768461">
                  <w:marLeft w:val="0"/>
                  <w:marRight w:val="0"/>
                  <w:marTop w:val="0"/>
                  <w:marBottom w:val="420"/>
                  <w:divBdr>
                    <w:top w:val="none" w:sz="0" w:space="0" w:color="auto"/>
                    <w:left w:val="none" w:sz="0" w:space="0" w:color="auto"/>
                    <w:bottom w:val="none" w:sz="0" w:space="0" w:color="auto"/>
                    <w:right w:val="none" w:sz="0" w:space="0" w:color="auto"/>
                  </w:divBdr>
                </w:div>
                <w:div w:id="1865172252">
                  <w:marLeft w:val="0"/>
                  <w:marRight w:val="0"/>
                  <w:marTop w:val="0"/>
                  <w:marBottom w:val="420"/>
                  <w:divBdr>
                    <w:top w:val="none" w:sz="0" w:space="0" w:color="auto"/>
                    <w:left w:val="none" w:sz="0" w:space="0" w:color="auto"/>
                    <w:bottom w:val="none" w:sz="0" w:space="0" w:color="auto"/>
                    <w:right w:val="none" w:sz="0" w:space="0" w:color="auto"/>
                  </w:divBdr>
                </w:div>
                <w:div w:id="1403478854">
                  <w:marLeft w:val="0"/>
                  <w:marRight w:val="0"/>
                  <w:marTop w:val="0"/>
                  <w:marBottom w:val="420"/>
                  <w:divBdr>
                    <w:top w:val="none" w:sz="0" w:space="0" w:color="auto"/>
                    <w:left w:val="none" w:sz="0" w:space="0" w:color="auto"/>
                    <w:bottom w:val="none" w:sz="0" w:space="0" w:color="auto"/>
                    <w:right w:val="none" w:sz="0" w:space="0" w:color="auto"/>
                  </w:divBdr>
                </w:div>
                <w:div w:id="717583269">
                  <w:marLeft w:val="0"/>
                  <w:marRight w:val="0"/>
                  <w:marTop w:val="0"/>
                  <w:marBottom w:val="420"/>
                  <w:divBdr>
                    <w:top w:val="none" w:sz="0" w:space="0" w:color="auto"/>
                    <w:left w:val="none" w:sz="0" w:space="0" w:color="auto"/>
                    <w:bottom w:val="none" w:sz="0" w:space="0" w:color="auto"/>
                    <w:right w:val="none" w:sz="0" w:space="0" w:color="auto"/>
                  </w:divBdr>
                </w:div>
                <w:div w:id="819350094">
                  <w:marLeft w:val="0"/>
                  <w:marRight w:val="0"/>
                  <w:marTop w:val="0"/>
                  <w:marBottom w:val="420"/>
                  <w:divBdr>
                    <w:top w:val="none" w:sz="0" w:space="0" w:color="auto"/>
                    <w:left w:val="none" w:sz="0" w:space="0" w:color="auto"/>
                    <w:bottom w:val="none" w:sz="0" w:space="0" w:color="auto"/>
                    <w:right w:val="none" w:sz="0" w:space="0" w:color="auto"/>
                  </w:divBdr>
                </w:div>
                <w:div w:id="700014064">
                  <w:marLeft w:val="0"/>
                  <w:marRight w:val="0"/>
                  <w:marTop w:val="0"/>
                  <w:marBottom w:val="420"/>
                  <w:divBdr>
                    <w:top w:val="none" w:sz="0" w:space="0" w:color="auto"/>
                    <w:left w:val="none" w:sz="0" w:space="0" w:color="auto"/>
                    <w:bottom w:val="none" w:sz="0" w:space="0" w:color="auto"/>
                    <w:right w:val="none" w:sz="0" w:space="0" w:color="auto"/>
                  </w:divBdr>
                </w:div>
                <w:div w:id="1737360831">
                  <w:marLeft w:val="0"/>
                  <w:marRight w:val="0"/>
                  <w:marTop w:val="0"/>
                  <w:marBottom w:val="420"/>
                  <w:divBdr>
                    <w:top w:val="none" w:sz="0" w:space="0" w:color="auto"/>
                    <w:left w:val="none" w:sz="0" w:space="0" w:color="auto"/>
                    <w:bottom w:val="none" w:sz="0" w:space="0" w:color="auto"/>
                    <w:right w:val="none" w:sz="0" w:space="0" w:color="auto"/>
                  </w:divBdr>
                </w:div>
                <w:div w:id="1792475291">
                  <w:marLeft w:val="0"/>
                  <w:marRight w:val="0"/>
                  <w:marTop w:val="0"/>
                  <w:marBottom w:val="420"/>
                  <w:divBdr>
                    <w:top w:val="none" w:sz="0" w:space="0" w:color="auto"/>
                    <w:left w:val="none" w:sz="0" w:space="0" w:color="auto"/>
                    <w:bottom w:val="none" w:sz="0" w:space="0" w:color="auto"/>
                    <w:right w:val="none" w:sz="0" w:space="0" w:color="auto"/>
                  </w:divBdr>
                </w:div>
                <w:div w:id="1408846168">
                  <w:marLeft w:val="0"/>
                  <w:marRight w:val="0"/>
                  <w:marTop w:val="0"/>
                  <w:marBottom w:val="420"/>
                  <w:divBdr>
                    <w:top w:val="none" w:sz="0" w:space="0" w:color="auto"/>
                    <w:left w:val="none" w:sz="0" w:space="0" w:color="auto"/>
                    <w:bottom w:val="none" w:sz="0" w:space="0" w:color="auto"/>
                    <w:right w:val="none" w:sz="0" w:space="0" w:color="auto"/>
                  </w:divBdr>
                </w:div>
                <w:div w:id="1583181513">
                  <w:marLeft w:val="0"/>
                  <w:marRight w:val="0"/>
                  <w:marTop w:val="0"/>
                  <w:marBottom w:val="420"/>
                  <w:divBdr>
                    <w:top w:val="none" w:sz="0" w:space="0" w:color="auto"/>
                    <w:left w:val="none" w:sz="0" w:space="0" w:color="auto"/>
                    <w:bottom w:val="none" w:sz="0" w:space="0" w:color="auto"/>
                    <w:right w:val="none" w:sz="0" w:space="0" w:color="auto"/>
                  </w:divBdr>
                </w:div>
                <w:div w:id="868183316">
                  <w:marLeft w:val="0"/>
                  <w:marRight w:val="0"/>
                  <w:marTop w:val="0"/>
                  <w:marBottom w:val="420"/>
                  <w:divBdr>
                    <w:top w:val="none" w:sz="0" w:space="0" w:color="auto"/>
                    <w:left w:val="none" w:sz="0" w:space="0" w:color="auto"/>
                    <w:bottom w:val="none" w:sz="0" w:space="0" w:color="auto"/>
                    <w:right w:val="none" w:sz="0" w:space="0" w:color="auto"/>
                  </w:divBdr>
                </w:div>
                <w:div w:id="1094401089">
                  <w:marLeft w:val="0"/>
                  <w:marRight w:val="0"/>
                  <w:marTop w:val="0"/>
                  <w:marBottom w:val="420"/>
                  <w:divBdr>
                    <w:top w:val="none" w:sz="0" w:space="0" w:color="auto"/>
                    <w:left w:val="none" w:sz="0" w:space="0" w:color="auto"/>
                    <w:bottom w:val="none" w:sz="0" w:space="0" w:color="auto"/>
                    <w:right w:val="none" w:sz="0" w:space="0" w:color="auto"/>
                  </w:divBdr>
                </w:div>
                <w:div w:id="762383551">
                  <w:marLeft w:val="0"/>
                  <w:marRight w:val="0"/>
                  <w:marTop w:val="0"/>
                  <w:marBottom w:val="420"/>
                  <w:divBdr>
                    <w:top w:val="none" w:sz="0" w:space="0" w:color="auto"/>
                    <w:left w:val="none" w:sz="0" w:space="0" w:color="auto"/>
                    <w:bottom w:val="none" w:sz="0" w:space="0" w:color="auto"/>
                    <w:right w:val="none" w:sz="0" w:space="0" w:color="auto"/>
                  </w:divBdr>
                </w:div>
                <w:div w:id="88626392">
                  <w:marLeft w:val="0"/>
                  <w:marRight w:val="0"/>
                  <w:marTop w:val="0"/>
                  <w:marBottom w:val="420"/>
                  <w:divBdr>
                    <w:top w:val="none" w:sz="0" w:space="0" w:color="auto"/>
                    <w:left w:val="none" w:sz="0" w:space="0" w:color="auto"/>
                    <w:bottom w:val="none" w:sz="0" w:space="0" w:color="auto"/>
                    <w:right w:val="none" w:sz="0" w:space="0" w:color="auto"/>
                  </w:divBdr>
                </w:div>
                <w:div w:id="1900509490">
                  <w:marLeft w:val="0"/>
                  <w:marRight w:val="0"/>
                  <w:marTop w:val="0"/>
                  <w:marBottom w:val="420"/>
                  <w:divBdr>
                    <w:top w:val="none" w:sz="0" w:space="0" w:color="auto"/>
                    <w:left w:val="none" w:sz="0" w:space="0" w:color="auto"/>
                    <w:bottom w:val="none" w:sz="0" w:space="0" w:color="auto"/>
                    <w:right w:val="none" w:sz="0" w:space="0" w:color="auto"/>
                  </w:divBdr>
                </w:div>
                <w:div w:id="538859212">
                  <w:marLeft w:val="0"/>
                  <w:marRight w:val="0"/>
                  <w:marTop w:val="0"/>
                  <w:marBottom w:val="420"/>
                  <w:divBdr>
                    <w:top w:val="none" w:sz="0" w:space="0" w:color="auto"/>
                    <w:left w:val="none" w:sz="0" w:space="0" w:color="auto"/>
                    <w:bottom w:val="none" w:sz="0" w:space="0" w:color="auto"/>
                    <w:right w:val="none" w:sz="0" w:space="0" w:color="auto"/>
                  </w:divBdr>
                </w:div>
                <w:div w:id="2009360358">
                  <w:marLeft w:val="0"/>
                  <w:marRight w:val="0"/>
                  <w:marTop w:val="0"/>
                  <w:marBottom w:val="420"/>
                  <w:divBdr>
                    <w:top w:val="none" w:sz="0" w:space="0" w:color="auto"/>
                    <w:left w:val="none" w:sz="0" w:space="0" w:color="auto"/>
                    <w:bottom w:val="none" w:sz="0" w:space="0" w:color="auto"/>
                    <w:right w:val="none" w:sz="0" w:space="0" w:color="auto"/>
                  </w:divBdr>
                </w:div>
                <w:div w:id="2057316627">
                  <w:marLeft w:val="0"/>
                  <w:marRight w:val="0"/>
                  <w:marTop w:val="0"/>
                  <w:marBottom w:val="420"/>
                  <w:divBdr>
                    <w:top w:val="none" w:sz="0" w:space="0" w:color="auto"/>
                    <w:left w:val="none" w:sz="0" w:space="0" w:color="auto"/>
                    <w:bottom w:val="none" w:sz="0" w:space="0" w:color="auto"/>
                    <w:right w:val="none" w:sz="0" w:space="0" w:color="auto"/>
                  </w:divBdr>
                </w:div>
                <w:div w:id="1223641670">
                  <w:marLeft w:val="0"/>
                  <w:marRight w:val="0"/>
                  <w:marTop w:val="0"/>
                  <w:marBottom w:val="420"/>
                  <w:divBdr>
                    <w:top w:val="none" w:sz="0" w:space="0" w:color="auto"/>
                    <w:left w:val="none" w:sz="0" w:space="0" w:color="auto"/>
                    <w:bottom w:val="none" w:sz="0" w:space="0" w:color="auto"/>
                    <w:right w:val="none" w:sz="0" w:space="0" w:color="auto"/>
                  </w:divBdr>
                </w:div>
                <w:div w:id="2036926622">
                  <w:marLeft w:val="0"/>
                  <w:marRight w:val="0"/>
                  <w:marTop w:val="0"/>
                  <w:marBottom w:val="420"/>
                  <w:divBdr>
                    <w:top w:val="none" w:sz="0" w:space="0" w:color="auto"/>
                    <w:left w:val="none" w:sz="0" w:space="0" w:color="auto"/>
                    <w:bottom w:val="none" w:sz="0" w:space="0" w:color="auto"/>
                    <w:right w:val="none" w:sz="0" w:space="0" w:color="auto"/>
                  </w:divBdr>
                </w:div>
                <w:div w:id="856039982">
                  <w:marLeft w:val="0"/>
                  <w:marRight w:val="0"/>
                  <w:marTop w:val="0"/>
                  <w:marBottom w:val="420"/>
                  <w:divBdr>
                    <w:top w:val="none" w:sz="0" w:space="0" w:color="auto"/>
                    <w:left w:val="none" w:sz="0" w:space="0" w:color="auto"/>
                    <w:bottom w:val="none" w:sz="0" w:space="0" w:color="auto"/>
                    <w:right w:val="none" w:sz="0" w:space="0" w:color="auto"/>
                  </w:divBdr>
                </w:div>
                <w:div w:id="1515192530">
                  <w:marLeft w:val="0"/>
                  <w:marRight w:val="0"/>
                  <w:marTop w:val="0"/>
                  <w:marBottom w:val="420"/>
                  <w:divBdr>
                    <w:top w:val="none" w:sz="0" w:space="0" w:color="auto"/>
                    <w:left w:val="none" w:sz="0" w:space="0" w:color="auto"/>
                    <w:bottom w:val="none" w:sz="0" w:space="0" w:color="auto"/>
                    <w:right w:val="none" w:sz="0" w:space="0" w:color="auto"/>
                  </w:divBdr>
                </w:div>
                <w:div w:id="26026460">
                  <w:marLeft w:val="0"/>
                  <w:marRight w:val="0"/>
                  <w:marTop w:val="0"/>
                  <w:marBottom w:val="420"/>
                  <w:divBdr>
                    <w:top w:val="none" w:sz="0" w:space="0" w:color="auto"/>
                    <w:left w:val="none" w:sz="0" w:space="0" w:color="auto"/>
                    <w:bottom w:val="none" w:sz="0" w:space="0" w:color="auto"/>
                    <w:right w:val="none" w:sz="0" w:space="0" w:color="auto"/>
                  </w:divBdr>
                </w:div>
                <w:div w:id="209608847">
                  <w:marLeft w:val="0"/>
                  <w:marRight w:val="0"/>
                  <w:marTop w:val="0"/>
                  <w:marBottom w:val="420"/>
                  <w:divBdr>
                    <w:top w:val="none" w:sz="0" w:space="0" w:color="auto"/>
                    <w:left w:val="none" w:sz="0" w:space="0" w:color="auto"/>
                    <w:bottom w:val="none" w:sz="0" w:space="0" w:color="auto"/>
                    <w:right w:val="none" w:sz="0" w:space="0" w:color="auto"/>
                  </w:divBdr>
                </w:div>
                <w:div w:id="2147235862">
                  <w:marLeft w:val="0"/>
                  <w:marRight w:val="0"/>
                  <w:marTop w:val="0"/>
                  <w:marBottom w:val="420"/>
                  <w:divBdr>
                    <w:top w:val="none" w:sz="0" w:space="0" w:color="auto"/>
                    <w:left w:val="none" w:sz="0" w:space="0" w:color="auto"/>
                    <w:bottom w:val="none" w:sz="0" w:space="0" w:color="auto"/>
                    <w:right w:val="none" w:sz="0" w:space="0" w:color="auto"/>
                  </w:divBdr>
                </w:div>
                <w:div w:id="1117061863">
                  <w:marLeft w:val="0"/>
                  <w:marRight w:val="0"/>
                  <w:marTop w:val="0"/>
                  <w:marBottom w:val="420"/>
                  <w:divBdr>
                    <w:top w:val="none" w:sz="0" w:space="0" w:color="auto"/>
                    <w:left w:val="none" w:sz="0" w:space="0" w:color="auto"/>
                    <w:bottom w:val="none" w:sz="0" w:space="0" w:color="auto"/>
                    <w:right w:val="none" w:sz="0" w:space="0" w:color="auto"/>
                  </w:divBdr>
                </w:div>
                <w:div w:id="1738238310">
                  <w:marLeft w:val="0"/>
                  <w:marRight w:val="0"/>
                  <w:marTop w:val="0"/>
                  <w:marBottom w:val="420"/>
                  <w:divBdr>
                    <w:top w:val="none" w:sz="0" w:space="0" w:color="auto"/>
                    <w:left w:val="none" w:sz="0" w:space="0" w:color="auto"/>
                    <w:bottom w:val="none" w:sz="0" w:space="0" w:color="auto"/>
                    <w:right w:val="none" w:sz="0" w:space="0" w:color="auto"/>
                  </w:divBdr>
                </w:div>
                <w:div w:id="433868541">
                  <w:marLeft w:val="0"/>
                  <w:marRight w:val="0"/>
                  <w:marTop w:val="0"/>
                  <w:marBottom w:val="420"/>
                  <w:divBdr>
                    <w:top w:val="none" w:sz="0" w:space="0" w:color="auto"/>
                    <w:left w:val="none" w:sz="0" w:space="0" w:color="auto"/>
                    <w:bottom w:val="none" w:sz="0" w:space="0" w:color="auto"/>
                    <w:right w:val="none" w:sz="0" w:space="0" w:color="auto"/>
                  </w:divBdr>
                </w:div>
                <w:div w:id="1647394451">
                  <w:marLeft w:val="0"/>
                  <w:marRight w:val="0"/>
                  <w:marTop w:val="0"/>
                  <w:marBottom w:val="420"/>
                  <w:divBdr>
                    <w:top w:val="none" w:sz="0" w:space="0" w:color="auto"/>
                    <w:left w:val="none" w:sz="0" w:space="0" w:color="auto"/>
                    <w:bottom w:val="none" w:sz="0" w:space="0" w:color="auto"/>
                    <w:right w:val="none" w:sz="0" w:space="0" w:color="auto"/>
                  </w:divBdr>
                </w:div>
                <w:div w:id="957638921">
                  <w:marLeft w:val="0"/>
                  <w:marRight w:val="0"/>
                  <w:marTop w:val="0"/>
                  <w:marBottom w:val="420"/>
                  <w:divBdr>
                    <w:top w:val="none" w:sz="0" w:space="0" w:color="auto"/>
                    <w:left w:val="none" w:sz="0" w:space="0" w:color="auto"/>
                    <w:bottom w:val="none" w:sz="0" w:space="0" w:color="auto"/>
                    <w:right w:val="none" w:sz="0" w:space="0" w:color="auto"/>
                  </w:divBdr>
                </w:div>
                <w:div w:id="582227027">
                  <w:marLeft w:val="0"/>
                  <w:marRight w:val="0"/>
                  <w:marTop w:val="0"/>
                  <w:marBottom w:val="420"/>
                  <w:divBdr>
                    <w:top w:val="none" w:sz="0" w:space="0" w:color="auto"/>
                    <w:left w:val="none" w:sz="0" w:space="0" w:color="auto"/>
                    <w:bottom w:val="none" w:sz="0" w:space="0" w:color="auto"/>
                    <w:right w:val="none" w:sz="0" w:space="0" w:color="auto"/>
                  </w:divBdr>
                </w:div>
                <w:div w:id="970138454">
                  <w:marLeft w:val="0"/>
                  <w:marRight w:val="0"/>
                  <w:marTop w:val="0"/>
                  <w:marBottom w:val="420"/>
                  <w:divBdr>
                    <w:top w:val="none" w:sz="0" w:space="0" w:color="auto"/>
                    <w:left w:val="none" w:sz="0" w:space="0" w:color="auto"/>
                    <w:bottom w:val="none" w:sz="0" w:space="0" w:color="auto"/>
                    <w:right w:val="none" w:sz="0" w:space="0" w:color="auto"/>
                  </w:divBdr>
                </w:div>
                <w:div w:id="728193356">
                  <w:marLeft w:val="0"/>
                  <w:marRight w:val="0"/>
                  <w:marTop w:val="0"/>
                  <w:marBottom w:val="420"/>
                  <w:divBdr>
                    <w:top w:val="none" w:sz="0" w:space="0" w:color="auto"/>
                    <w:left w:val="none" w:sz="0" w:space="0" w:color="auto"/>
                    <w:bottom w:val="none" w:sz="0" w:space="0" w:color="auto"/>
                    <w:right w:val="none" w:sz="0" w:space="0" w:color="auto"/>
                  </w:divBdr>
                </w:div>
                <w:div w:id="17614133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scribd.com%2Fdoc%2F2396505%2FWoman-and-the-New-Race-by-Sanger-Margaret-18831966&amp;h=AT08CWzZGsSApnwNmvtxj2GVAgS3OfSrSnd8OT7imPD3Z5T-p251MsGibJFDB9NJtPuqGhZ-mcO84U51R6DOVVm0RZ9GGZuYoxDPwHHmjzDlJZzmMQZhfcOmk03h2rqW9nU" TargetMode="External"/><Relationship Id="rId13" Type="http://schemas.openxmlformats.org/officeDocument/2006/relationships/hyperlink" Target="https://l.facebook.com/l.php?u=http%3A%2F%2Fbirthcontrolreview.net%2FBirth%2520Control%2520Review%2F1938-04%2520April.pdf&amp;h=AT2wMfNHBLEz3SU2MGk5jFYsDMKtGivNYSebm4yrQucBbZy2o2VAjBVPg2EeZ2p26erMCJLd9SBzyOFj_teNrimFvx1lCjg0XbsZbGjexannomCI1Esl0m-Ds9xTYTPyod0" TargetMode="External"/><Relationship Id="rId18" Type="http://schemas.openxmlformats.org/officeDocument/2006/relationships/hyperlink" Target="https://saynsumthn.wordpress.com/2014/01/10/as-eugenics-continues-in-us-adolf-hitlers-mein-kampf-surges-in-e-book-sal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facebook.com/l.php?u=http%3A%2F%2Fwww.ldi.org%2Flibrary%2F&amp;h=AT2gF1NcbS3o-23h5o5BSI7mWYiVyr_MxeG1cqMfkGBIqtuYt9hMnptm4WQQUYAFzIzkrK3LuGWb1g4NcuBn7rifRjqZFoVYMMReDhY6rqxpkuQv-bMfjbq8PrH3ZYNbyK4" TargetMode="External"/><Relationship Id="rId12" Type="http://schemas.openxmlformats.org/officeDocument/2006/relationships/hyperlink" Target="https://l.facebook.com/l.php?u=https%3A%2F%2Flibrary.truman.edu%2Fmanuscripts%2Flaughlinbio.asp&amp;h=AT1gzC2CsCSQrlW8KYymupSHgFG-_M6VrfR7PMwo_rtLOrOTZCAi786qMH61Ydi2kF1AtWIHJk-ijIoWpvX7ubTBNG9817W4OV5MEUK9jexJFZuVYDJttvqjVIWeCKwvxVY" TargetMode="External"/><Relationship Id="rId17" Type="http://schemas.openxmlformats.org/officeDocument/2006/relationships/hyperlink" Target="https://saynsumthn.wordpress.com/2014/05/13/architect-of-the-barbaric-nazi-medical-experiments-had-ties-to-margaret-sanger/" TargetMode="External"/><Relationship Id="rId2" Type="http://schemas.openxmlformats.org/officeDocument/2006/relationships/settings" Target="settings.xml"/><Relationship Id="rId16" Type="http://schemas.openxmlformats.org/officeDocument/2006/relationships/hyperlink" Target="https://l.facebook.com/l.php?u=https%3A%2F%2Fen.wikipedia.org%2Fwiki%2FNazism_and_race&amp;h=AT0VNkCZN_qBNWbLtdX8d-Enbj1e62XelHfkxxm6iw8_ZG0C058FeMqkB-N9DzAAZUIKLPHDIHGhrYyd1vgte-gd21rEQlXNBQf0YXYHRffxEktU9dZ9bCsSUsb1Nh2Q2rQ" TargetMode="External"/><Relationship Id="rId20" Type="http://schemas.openxmlformats.org/officeDocument/2006/relationships/hyperlink" Target="https://womenagainstfeminismuk.wordpress.com/2015/04/16/the-feminist-margaret-sanger-abortion-eugenics-racism-and-feminism/" TargetMode="External"/><Relationship Id="rId1" Type="http://schemas.openxmlformats.org/officeDocument/2006/relationships/styles" Target="styles.xml"/><Relationship Id="rId6" Type="http://schemas.openxmlformats.org/officeDocument/2006/relationships/hyperlink" Target="https://l.facebook.com/l.php?u=https%3A%2F%2Fwww.amazon.com%2FMargaret-Sanger-Autobiography-Kathryn-Cullen-DuPont%2Fdp%2F0815410158%2Fref%3Dsr_1_2%3Fs%3Dbooks%26ie%3DUTF8%26qid%3D1314736849%26sr%3D1-2&amp;h=AT3tdg17hXNz-NaQJYni6pbEa0yggWs0kR7TDfjvzro53slnV34F8UfieVKBaSYhnQsYIsTKrO9pDjkiNCJVplyynnGB7FYR4Dm4I1bJMUED1rro0AEG_YtUxw89Vgahqcc" TargetMode="External"/><Relationship Id="rId11" Type="http://schemas.openxmlformats.org/officeDocument/2006/relationships/hyperlink" Target="https://l.facebook.com/l.php?u=http%3A%2F%2Fwww.nyu.edu%2Fprojects%2Fsanger%2Fsecure%2Faboutms%2Forganization_icpp.html&amp;h=AT3VRc9fdUqZx-ISKeFFsBkBJmBcDZyuA-YFU55Uocn5YuHKf48VJRz_DjNPFk7iExftxAfA9SBUWT0RPw7lJ7vw0C6lmmpFGa_H1xZGs94yTONO_z6zZ-Dg1CDP0fBqQEY" TargetMode="External"/><Relationship Id="rId5" Type="http://schemas.openxmlformats.org/officeDocument/2006/relationships/hyperlink" Target="https://www.facebook.com/notes/gender-studies-for-men/the-feminist-roots-of-the-nazi-race-ideology/732530706943304/" TargetMode="External"/><Relationship Id="rId15" Type="http://schemas.openxmlformats.org/officeDocument/2006/relationships/hyperlink" Target="https://l.facebook.com/l.php?u=http%3A%2F%2Fhistorynewsnetwork.org%2Farticle%2F1796&amp;h=AT0ns483zrfBQy_STt0Tvn2KsmrgVAr9WUhA6Z5o0d_gOr6KgRfjLxtYRmn6Bu0kOf3uNy0p8hbMYcVjvCZMXiOwvgdRyubFcXEu4wJx6RksWQZxEI4LKp8cbuXb4AJ0mS4" TargetMode="External"/><Relationship Id="rId10" Type="http://schemas.openxmlformats.org/officeDocument/2006/relationships/hyperlink" Target="https://l.facebook.com/l.php?u=https%3A%2F%2Fwww.amazon.com%2FRacial-Hygiene-Medicine-Under-Nazis%2Fdp%2F0674745787&amp;h=AT2OPk0VJPQUR0ppuTG9xuXQnzBcCMID3VRbs4ZMINoDcJsed2y2ZqavM1P3Fx9qFDIU4SMR79uFilfSbpY3jp_3zTPEP8pIXHZ5-LmKAs4mwxOP2cLlEq0Tv19wa4aVHHw" TargetMode="External"/><Relationship Id="rId19" Type="http://schemas.openxmlformats.org/officeDocument/2006/relationships/hyperlink" Target="http://www.breitbart.com/big-government/2017/09/01/exclusive-dsouza-the-hitler-sanger-connection/" TargetMode="External"/><Relationship Id="rId4" Type="http://schemas.openxmlformats.org/officeDocument/2006/relationships/hyperlink" Target="https://www.facebook.com/yoav.levin1" TargetMode="External"/><Relationship Id="rId9" Type="http://schemas.openxmlformats.org/officeDocument/2006/relationships/hyperlink" Target="https://l.facebook.com/l.php?u=http%3A%2F%2Fwww.nyu.edu%2Fprojects%2Fsanger%2Fsecure%2Faboutms%2Forganization_abcl.html&amp;h=AT024ewGyyNyf1fMkB-iC8c95-SzlFkVyAIc4FiBqNQVzlepgOTcwi-Jgq1Mz4CFIu8nEi1HopW4eZNH2w3FDPxZHl0kQeCHi9rToLi3QRz974mDyh9QoehMUabghD-nyXo" TargetMode="External"/><Relationship Id="rId14" Type="http://schemas.openxmlformats.org/officeDocument/2006/relationships/hyperlink" Target="https://l.facebook.com/l.php?u=https%3A%2F%2Fen.wikipedia.org%2Fwiki%2FEast_Baltic_race&amp;h=AT3gJD8OEznebXWFA5GLHm08dXmICMxPhvr3iL0Xda9-uPlBniaoz4yLCp1rUkbz5bfXpzMvXAo9tYAIZ11_Lm66Cdilhnyn6-1ytr8IsXeXKWNPnNqMPPNbpCXYwxP1Pl0"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22923</Characters>
  <Application>Microsoft Office Word</Application>
  <DocSecurity>0</DocSecurity>
  <Lines>191</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2018-09-03T08:48:00Z</dcterms:created>
  <dcterms:modified xsi:type="dcterms:W3CDTF">2018-09-03T08:48:00Z</dcterms:modified>
</cp:coreProperties>
</file>